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qYpQ7icoS8WN/3yC4bmRvcmC1g==">AMUW2mVeJpa/h82BE39yGNSUhUWZzb3m6hm4FgeElUQcWrVIVBkT7Vps53XQod2Rsu9e4LmWct+Y/BDJb3Qlbk/cLIuNQG0S1+0LcHoq0tBDXa4tNtvz7wf0XzTr4Eeft+EWLR1Mh+nZng+1QJ+TYuDCGBbjTAbu9c6I6p0WFs4W7XX5zLkmFZU5egOMVwP8wePPVyqQrTFWWZViqOZaiRh3wfBv2XG2FJ7t+VhcXOZHKpIFn64q+e41Jcgi9PYVxN6ZWWr0AB3+UKe/G/PFwO2cnlUsWnuh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2020-09-02T12:01:00Z</dcterms:created>
  <dc:creator>David Tinkler</dc:creator>
</cp:coreProperties>
</file>